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rPr>
      </w:pPr>
      <w:bookmarkStart w:id="0" w:name="_GoBack"/>
      <w:bookmarkEnd w:id="0"/>
    </w:p>
    <w:p>
      <w:pPr>
        <w:jc w:val="center"/>
        <w:rPr>
          <w:rFonts w:ascii="微软雅黑" w:hAnsi="微软雅黑" w:eastAsia="微软雅黑"/>
          <w:b/>
          <w:bCs/>
          <w:color w:val="404040" w:themeColor="text1" w:themeTint="BF"/>
          <w:sz w:val="32"/>
          <w:szCs w:val="32"/>
          <w14:textFill>
            <w14:solidFill>
              <w14:schemeClr w14:val="tx1">
                <w14:lumMod w14:val="75000"/>
                <w14:lumOff w14:val="25000"/>
              </w14:schemeClr>
            </w14:solidFill>
          </w14:textFill>
        </w:rPr>
      </w:pPr>
      <w:r>
        <w:rPr>
          <w:rFonts w:hint="eastAsia" w:ascii="微软雅黑" w:hAnsi="微软雅黑" w:eastAsia="微软雅黑"/>
          <w:b/>
          <w:bCs/>
          <w:color w:val="404040" w:themeColor="text1" w:themeTint="BF"/>
          <w:sz w:val="32"/>
          <w:szCs w:val="32"/>
          <w14:textFill>
            <w14:solidFill>
              <w14:schemeClr w14:val="tx1">
                <w14:lumMod w14:val="75000"/>
                <w14:lumOff w14:val="25000"/>
              </w14:schemeClr>
            </w14:solidFill>
          </w14:textFill>
        </w:rPr>
        <w:t>Instructions</w:t>
      </w:r>
      <w:r>
        <w:rPr>
          <w:rFonts w:ascii="微软雅黑" w:hAnsi="微软雅黑" w:eastAsia="微软雅黑"/>
          <w:b/>
          <w:bCs/>
          <w:color w:val="404040" w:themeColor="text1" w:themeTint="BF"/>
          <w:sz w:val="32"/>
          <w:szCs w:val="32"/>
          <w14:textFill>
            <w14:solidFill>
              <w14:schemeClr w14:val="tx1">
                <w14:lumMod w14:val="75000"/>
                <w14:lumOff w14:val="25000"/>
              </w14:schemeClr>
            </w14:solidFill>
          </w14:textFill>
        </w:rPr>
        <w:t xml:space="preserve"> </w:t>
      </w:r>
      <w:r>
        <w:rPr>
          <w:rFonts w:hint="eastAsia" w:ascii="微软雅黑" w:hAnsi="微软雅黑" w:eastAsia="微软雅黑"/>
          <w:b/>
          <w:bCs/>
          <w:color w:val="404040" w:themeColor="text1" w:themeTint="BF"/>
          <w:sz w:val="32"/>
          <w:szCs w:val="32"/>
          <w14:textFill>
            <w14:solidFill>
              <w14:schemeClr w14:val="tx1">
                <w14:lumMod w14:val="75000"/>
                <w14:lumOff w14:val="25000"/>
              </w14:schemeClr>
            </w14:solidFill>
          </w14:textFill>
        </w:rPr>
        <w:t>for</w:t>
      </w:r>
      <w:r>
        <w:rPr>
          <w:rFonts w:ascii="微软雅黑" w:hAnsi="微软雅黑" w:eastAsia="微软雅黑"/>
          <w:b/>
          <w:bCs/>
          <w:color w:val="404040" w:themeColor="text1" w:themeTint="BF"/>
          <w:sz w:val="32"/>
          <w:szCs w:val="32"/>
          <w14:textFill>
            <w14:solidFill>
              <w14:schemeClr w14:val="tx1">
                <w14:lumMod w14:val="75000"/>
                <w14:lumOff w14:val="25000"/>
              </w14:schemeClr>
            </w14:solidFill>
          </w14:textFill>
        </w:rPr>
        <w:t xml:space="preserve"> </w:t>
      </w:r>
      <w:r>
        <w:rPr>
          <w:rFonts w:hint="eastAsia" w:ascii="微软雅黑" w:hAnsi="微软雅黑" w:eastAsia="微软雅黑"/>
          <w:b/>
          <w:bCs/>
          <w:color w:val="404040" w:themeColor="text1" w:themeTint="BF"/>
          <w:sz w:val="32"/>
          <w:szCs w:val="32"/>
          <w14:textFill>
            <w14:solidFill>
              <w14:schemeClr w14:val="tx1">
                <w14:lumMod w14:val="75000"/>
                <w14:lumOff w14:val="25000"/>
              </w14:schemeClr>
            </w14:solidFill>
          </w14:textFill>
        </w:rPr>
        <w:t>Authors</w:t>
      </w:r>
    </w:p>
    <w:p>
      <w:pPr>
        <w:spacing w:after="240"/>
        <w:rPr>
          <w:rFonts w:ascii="微软雅黑" w:hAnsi="微软雅黑" w:eastAsia="微软雅黑"/>
        </w:rPr>
      </w:pPr>
    </w:p>
    <w:p>
      <w:pPr>
        <w:rPr>
          <w:rFonts w:ascii="微软雅黑" w:hAnsi="微软雅黑" w:eastAsia="微软雅黑"/>
          <w:b/>
          <w:bCs/>
          <w:color w:val="4472C4" w:themeColor="accent1"/>
          <w14:textFill>
            <w14:solidFill>
              <w14:schemeClr w14:val="accent1"/>
            </w14:solidFill>
          </w14:textFill>
        </w:rPr>
      </w:pPr>
      <w:r>
        <w:rPr>
          <w:rFonts w:ascii="微软雅黑" w:hAnsi="微软雅黑" w:eastAsia="微软雅黑"/>
          <w:b/>
          <w:bCs/>
          <w:color w:val="4472C4" w:themeColor="accent1"/>
          <w14:textFill>
            <w14:solidFill>
              <w14:schemeClr w14:val="accent1"/>
            </w14:solidFill>
          </w14:textFill>
        </w:rPr>
        <w:t xml:space="preserve">1. </w:t>
      </w:r>
      <w:r>
        <w:rPr>
          <w:rFonts w:hint="eastAsia" w:ascii="微软雅黑" w:hAnsi="微软雅黑" w:eastAsia="微软雅黑"/>
          <w:b/>
          <w:bCs/>
          <w:color w:val="4472C4" w:themeColor="accent1"/>
          <w14:textFill>
            <w14:solidFill>
              <w14:schemeClr w14:val="accent1"/>
            </w14:solidFill>
          </w14:textFill>
        </w:rPr>
        <w:t>Journal</w:t>
      </w:r>
      <w:r>
        <w:rPr>
          <w:rFonts w:ascii="微软雅黑" w:hAnsi="微软雅黑" w:eastAsia="微软雅黑"/>
          <w:b/>
          <w:bCs/>
          <w:color w:val="4472C4" w:themeColor="accent1"/>
          <w14:textFill>
            <w14:solidFill>
              <w14:schemeClr w14:val="accent1"/>
            </w14:solidFill>
          </w14:textFill>
        </w:rPr>
        <w:t xml:space="preserve"> </w:t>
      </w:r>
      <w:r>
        <w:rPr>
          <w:rFonts w:hint="eastAsia" w:ascii="微软雅黑" w:hAnsi="微软雅黑" w:eastAsia="微软雅黑"/>
          <w:b/>
          <w:bCs/>
          <w:color w:val="4472C4" w:themeColor="accent1"/>
          <w14:textFill>
            <w14:solidFill>
              <w14:schemeClr w14:val="accent1"/>
            </w14:solidFill>
          </w14:textFill>
        </w:rPr>
        <w:t>Aims</w:t>
      </w:r>
    </w:p>
    <w:p>
      <w:pPr>
        <w:ind w:firstLine="420"/>
        <w:rPr>
          <w:rFonts w:ascii="微软雅黑" w:hAnsi="微软雅黑" w:eastAsia="微软雅黑"/>
        </w:rPr>
      </w:pPr>
      <w:r>
        <w:rPr>
          <w:rFonts w:ascii="微软雅黑" w:hAnsi="微软雅黑" w:eastAsia="微软雅黑"/>
        </w:rPr>
        <w:t xml:space="preserve">The journal aims to promote the domestic and international academic communication, leading scientific innovation and research, and industrial application of the latest research achievements in the fields of diamonds and abrasives. </w:t>
      </w:r>
    </w:p>
    <w:p>
      <w:pPr>
        <w:rPr>
          <w:rFonts w:ascii="微软雅黑" w:hAnsi="微软雅黑" w:eastAsia="微软雅黑"/>
        </w:rPr>
      </w:pPr>
    </w:p>
    <w:p>
      <w:pPr>
        <w:spacing w:before="240"/>
        <w:rPr>
          <w:rFonts w:ascii="微软雅黑" w:hAnsi="微软雅黑" w:eastAsia="微软雅黑"/>
          <w:b/>
          <w:bCs/>
          <w:color w:val="4472C4" w:themeColor="accent1"/>
          <w14:textFill>
            <w14:solidFill>
              <w14:schemeClr w14:val="accent1"/>
            </w14:solidFill>
          </w14:textFill>
        </w:rPr>
      </w:pPr>
      <w:r>
        <w:rPr>
          <w:rFonts w:hint="eastAsia" w:ascii="微软雅黑" w:hAnsi="微软雅黑" w:eastAsia="微软雅黑"/>
          <w:b/>
          <w:bCs/>
          <w:color w:val="4472C4" w:themeColor="accent1"/>
          <w14:textFill>
            <w14:solidFill>
              <w14:schemeClr w14:val="accent1"/>
            </w14:solidFill>
          </w14:textFill>
        </w:rPr>
        <w:t>2</w:t>
      </w:r>
      <w:r>
        <w:rPr>
          <w:rFonts w:ascii="微软雅黑" w:hAnsi="微软雅黑" w:eastAsia="微软雅黑"/>
          <w:b/>
          <w:bCs/>
          <w:color w:val="4472C4" w:themeColor="accent1"/>
          <w14:textFill>
            <w14:solidFill>
              <w14:schemeClr w14:val="accent1"/>
            </w14:solidFill>
          </w14:textFill>
        </w:rPr>
        <w:t xml:space="preserve">. </w:t>
      </w:r>
      <w:r>
        <w:rPr>
          <w:rFonts w:hint="eastAsia" w:ascii="微软雅黑" w:hAnsi="微软雅黑" w:eastAsia="微软雅黑"/>
          <w:b/>
          <w:bCs/>
          <w:color w:val="4472C4" w:themeColor="accent1"/>
          <w14:textFill>
            <w14:solidFill>
              <w14:schemeClr w14:val="accent1"/>
            </w14:solidFill>
          </w14:textFill>
        </w:rPr>
        <w:t>Research</w:t>
      </w:r>
      <w:r>
        <w:rPr>
          <w:rFonts w:ascii="微软雅黑" w:hAnsi="微软雅黑" w:eastAsia="微软雅黑"/>
          <w:b/>
          <w:bCs/>
          <w:color w:val="4472C4" w:themeColor="accent1"/>
          <w14:textFill>
            <w14:solidFill>
              <w14:schemeClr w14:val="accent1"/>
            </w14:solidFill>
          </w14:textFill>
        </w:rPr>
        <w:t xml:space="preserve"> Area</w:t>
      </w:r>
    </w:p>
    <w:p>
      <w:pPr>
        <w:ind w:firstLine="420"/>
        <w:rPr>
          <w:rFonts w:ascii="微软雅黑" w:hAnsi="微软雅黑" w:eastAsia="微软雅黑"/>
        </w:rPr>
      </w:pPr>
      <w:r>
        <w:rPr>
          <w:rFonts w:ascii="微软雅黑" w:hAnsi="微软雅黑" w:eastAsia="微软雅黑"/>
        </w:rPr>
        <w:t xml:space="preserve">The research areas of the journal include diamond and related technologies, abrasive processing, precision and ultra-precision machining, etc. </w:t>
      </w:r>
    </w:p>
    <w:p>
      <w:pPr>
        <w:rPr>
          <w:rFonts w:ascii="微软雅黑" w:hAnsi="微软雅黑" w:eastAsia="微软雅黑"/>
        </w:rPr>
      </w:pPr>
    </w:p>
    <w:p>
      <w:pPr>
        <w:spacing w:before="240"/>
        <w:rPr>
          <w:rFonts w:ascii="微软雅黑" w:hAnsi="微软雅黑" w:eastAsia="微软雅黑"/>
          <w:b/>
          <w:bCs/>
          <w:color w:val="4472C4" w:themeColor="accent1"/>
          <w14:textFill>
            <w14:solidFill>
              <w14:schemeClr w14:val="accent1"/>
            </w14:solidFill>
          </w14:textFill>
        </w:rPr>
      </w:pPr>
      <w:r>
        <w:rPr>
          <w:rFonts w:hint="eastAsia" w:ascii="微软雅黑" w:hAnsi="微软雅黑" w:eastAsia="微软雅黑"/>
          <w:b/>
          <w:bCs/>
          <w:color w:val="4472C4" w:themeColor="accent1"/>
          <w14:textFill>
            <w14:solidFill>
              <w14:schemeClr w14:val="accent1"/>
            </w14:solidFill>
          </w14:textFill>
        </w:rPr>
        <w:t>3</w:t>
      </w:r>
      <w:r>
        <w:rPr>
          <w:rFonts w:ascii="微软雅黑" w:hAnsi="微软雅黑" w:eastAsia="微软雅黑"/>
          <w:b/>
          <w:bCs/>
          <w:color w:val="4472C4" w:themeColor="accent1"/>
          <w14:textFill>
            <w14:solidFill>
              <w14:schemeClr w14:val="accent1"/>
            </w14:solidFill>
          </w14:textFill>
        </w:rPr>
        <w:t xml:space="preserve">. Manuscript </w:t>
      </w:r>
      <w:r>
        <w:rPr>
          <w:rFonts w:hint="eastAsia" w:ascii="微软雅黑" w:hAnsi="微软雅黑" w:eastAsia="微软雅黑"/>
          <w:b/>
          <w:bCs/>
          <w:color w:val="4472C4" w:themeColor="accent1"/>
          <w14:textFill>
            <w14:solidFill>
              <w14:schemeClr w14:val="accent1"/>
            </w14:solidFill>
          </w14:textFill>
        </w:rPr>
        <w:t>R</w:t>
      </w:r>
      <w:r>
        <w:rPr>
          <w:rFonts w:ascii="微软雅黑" w:hAnsi="微软雅黑" w:eastAsia="微软雅黑"/>
          <w:b/>
          <w:bCs/>
          <w:color w:val="4472C4" w:themeColor="accent1"/>
          <w14:textFill>
            <w14:solidFill>
              <w14:schemeClr w14:val="accent1"/>
            </w14:solidFill>
          </w14:textFill>
        </w:rPr>
        <w:t>equirements</w:t>
      </w:r>
    </w:p>
    <w:p>
      <w:pPr>
        <w:rPr>
          <w:rFonts w:ascii="微软雅黑" w:hAnsi="微软雅黑" w:eastAsia="微软雅黑"/>
          <w:b/>
          <w:bCs/>
        </w:rPr>
      </w:pPr>
      <w:r>
        <w:rPr>
          <w:rFonts w:ascii="微软雅黑" w:hAnsi="微软雅黑" w:eastAsia="微软雅黑"/>
          <w:b/>
          <w:bCs/>
        </w:rPr>
        <w:t>3.1 Basic Requirements</w:t>
      </w:r>
    </w:p>
    <w:p>
      <w:pPr>
        <w:rPr>
          <w:rFonts w:ascii="微软雅黑" w:hAnsi="微软雅黑" w:eastAsia="微软雅黑"/>
        </w:rPr>
      </w:pPr>
      <w:r>
        <w:rPr>
          <w:rFonts w:ascii="微软雅黑" w:hAnsi="微软雅黑" w:eastAsia="微软雅黑"/>
        </w:rPr>
        <w:tab/>
      </w:r>
      <w:r>
        <w:rPr>
          <w:rFonts w:ascii="微软雅黑" w:hAnsi="微软雅黑" w:eastAsia="微软雅黑"/>
        </w:rPr>
        <w:t xml:space="preserve">Articles should be innovative, scientific and practical, with accurate expression, concise writing, </w:t>
      </w:r>
      <w:r>
        <w:rPr>
          <w:rFonts w:hint="eastAsia" w:ascii="微软雅黑" w:hAnsi="微软雅黑" w:eastAsia="微软雅黑"/>
        </w:rPr>
        <w:t>clear</w:t>
      </w:r>
      <w:r>
        <w:rPr>
          <w:rFonts w:ascii="微软雅黑" w:hAnsi="微软雅黑" w:eastAsia="微软雅黑"/>
        </w:rPr>
        <w:t xml:space="preserve"> key points, and credible conclusions. In addition, articles should have never been published in any other public publications. Generally, the length of articles should not exceed 8,000 words. </w:t>
      </w:r>
    </w:p>
    <w:p>
      <w:pPr>
        <w:rPr>
          <w:rFonts w:ascii="微软雅黑" w:hAnsi="微软雅黑" w:eastAsia="微软雅黑"/>
        </w:rPr>
      </w:pPr>
    </w:p>
    <w:p>
      <w:pPr>
        <w:rPr>
          <w:rFonts w:ascii="微软雅黑" w:hAnsi="微软雅黑" w:eastAsia="微软雅黑"/>
        </w:rPr>
      </w:pPr>
    </w:p>
    <w:p>
      <w:pPr>
        <w:rPr>
          <w:rFonts w:ascii="微软雅黑" w:hAnsi="微软雅黑" w:eastAsia="微软雅黑"/>
          <w:b/>
          <w:bCs/>
        </w:rPr>
      </w:pPr>
      <w:r>
        <w:rPr>
          <w:rFonts w:hint="eastAsia" w:ascii="微软雅黑" w:hAnsi="微软雅黑" w:eastAsia="微软雅黑"/>
          <w:b/>
          <w:bCs/>
        </w:rPr>
        <w:t>3</w:t>
      </w:r>
      <w:r>
        <w:rPr>
          <w:rFonts w:ascii="微软雅黑" w:hAnsi="微软雅黑" w:eastAsia="微软雅黑"/>
          <w:b/>
          <w:bCs/>
        </w:rPr>
        <w:t>.2 Metadata Information</w:t>
      </w:r>
    </w:p>
    <w:p>
      <w:pPr>
        <w:rPr>
          <w:rFonts w:ascii="微软雅黑" w:hAnsi="微软雅黑" w:eastAsia="微软雅黑"/>
        </w:rPr>
      </w:pPr>
      <w:r>
        <w:rPr>
          <w:rFonts w:hint="eastAsia" w:ascii="微软雅黑" w:hAnsi="微软雅黑" w:eastAsia="微软雅黑"/>
        </w:rPr>
        <w:t>3</w:t>
      </w:r>
      <w:r>
        <w:rPr>
          <w:rFonts w:ascii="微软雅黑" w:hAnsi="微软雅黑" w:eastAsia="微软雅黑"/>
        </w:rPr>
        <w:t>.2.1 Title</w:t>
      </w:r>
    </w:p>
    <w:p>
      <w:pPr>
        <w:spacing w:after="240"/>
        <w:ind w:firstLine="420"/>
        <w:rPr>
          <w:rFonts w:ascii="微软雅黑" w:hAnsi="微软雅黑" w:eastAsia="微软雅黑"/>
        </w:rPr>
      </w:pPr>
      <w:r>
        <w:rPr>
          <w:rFonts w:ascii="微软雅黑" w:hAnsi="微软雅黑" w:eastAsia="微软雅黑"/>
        </w:rPr>
        <w:t xml:space="preserve">Article title should be concise and accurately reflect the main content of the article, with </w:t>
      </w:r>
      <w:r>
        <w:rPr>
          <w:rFonts w:hint="eastAsia" w:ascii="微软雅黑" w:hAnsi="微软雅黑" w:eastAsia="微软雅黑"/>
        </w:rPr>
        <w:t>no</w:t>
      </w:r>
      <w:r>
        <w:rPr>
          <w:rFonts w:ascii="微软雅黑" w:hAnsi="微软雅黑" w:eastAsia="微软雅黑"/>
        </w:rPr>
        <w:t xml:space="preserve"> more than 20 words. There should not be symbols, abbreviations and trade names. Chinese and English titles should be consistent. </w:t>
      </w:r>
    </w:p>
    <w:p>
      <w:pPr>
        <w:rPr>
          <w:rFonts w:ascii="微软雅黑" w:hAnsi="微软雅黑" w:eastAsia="微软雅黑"/>
        </w:rPr>
      </w:pPr>
      <w:r>
        <w:rPr>
          <w:rFonts w:hint="eastAsia" w:ascii="微软雅黑" w:hAnsi="微软雅黑" w:eastAsia="微软雅黑"/>
        </w:rPr>
        <w:t>3</w:t>
      </w:r>
      <w:r>
        <w:rPr>
          <w:rFonts w:ascii="微软雅黑" w:hAnsi="微软雅黑" w:eastAsia="微软雅黑"/>
        </w:rPr>
        <w:t>.2.2 Authors</w:t>
      </w:r>
    </w:p>
    <w:p>
      <w:pPr>
        <w:spacing w:after="240"/>
        <w:ind w:firstLine="420"/>
        <w:rPr>
          <w:rFonts w:ascii="微软雅黑" w:hAnsi="微软雅黑" w:eastAsia="微软雅黑"/>
        </w:rPr>
      </w:pPr>
      <w:r>
        <w:rPr>
          <w:rFonts w:ascii="微软雅黑" w:hAnsi="微软雅黑" w:eastAsia="微软雅黑"/>
        </w:rPr>
        <w:t xml:space="preserve">The full Chinese and English names of all authors and their institutions should be listed in sequence. If the authors belong to different institutions, the </w:t>
      </w:r>
      <w:r>
        <w:rPr>
          <w:rFonts w:hint="eastAsia" w:ascii="微软雅黑" w:hAnsi="微软雅黑" w:eastAsia="微软雅黑"/>
        </w:rPr>
        <w:t>i</w:t>
      </w:r>
      <w:r>
        <w:rPr>
          <w:rFonts w:ascii="微软雅黑" w:hAnsi="微软雅黑" w:eastAsia="微软雅黑"/>
        </w:rPr>
        <w:t xml:space="preserve">nstitution of each author should be indicated separately. The profiles of main authors (i.e., the first author and corresponding author) should be provided, including author name, gender, birth year, academic title, main research area and email address. </w:t>
      </w:r>
    </w:p>
    <w:p>
      <w:pPr>
        <w:rPr>
          <w:rFonts w:ascii="微软雅黑" w:hAnsi="微软雅黑" w:eastAsia="微软雅黑"/>
        </w:rPr>
      </w:pPr>
      <w:r>
        <w:rPr>
          <w:rFonts w:hint="eastAsia" w:ascii="微软雅黑" w:hAnsi="微软雅黑" w:eastAsia="微软雅黑"/>
        </w:rPr>
        <w:t>3</w:t>
      </w:r>
      <w:r>
        <w:rPr>
          <w:rFonts w:ascii="微软雅黑" w:hAnsi="微软雅黑" w:eastAsia="微软雅黑"/>
        </w:rPr>
        <w:t>.2.3 Abstract</w:t>
      </w:r>
    </w:p>
    <w:p>
      <w:pPr>
        <w:ind w:firstLine="420"/>
        <w:rPr>
          <w:rFonts w:ascii="微软雅黑" w:hAnsi="微软雅黑" w:eastAsia="微软雅黑"/>
        </w:rPr>
      </w:pPr>
      <w:r>
        <w:rPr>
          <w:rFonts w:ascii="微软雅黑" w:hAnsi="微软雅黑" w:eastAsia="微软雅黑"/>
        </w:rPr>
        <w:t>The abstracts of research articles should follow the format of "purpose (or background)-methods-results-conclusion". For review articles, it is recommended to write the abstract following the format of "background-content-status-prospect".</w:t>
      </w:r>
    </w:p>
    <w:p>
      <w:pPr>
        <w:ind w:firstLine="420"/>
        <w:rPr>
          <w:rFonts w:ascii="微软雅黑" w:hAnsi="微软雅黑" w:eastAsia="微软雅黑"/>
        </w:rPr>
      </w:pPr>
      <w:r>
        <w:rPr>
          <w:rFonts w:ascii="微软雅黑" w:hAnsi="微软雅黑" w:eastAsia="微软雅黑"/>
        </w:rPr>
        <w:t xml:space="preserve">Abstract should reflect the main conclusions of the article, such as research trends, optimal parameters, effects, prospects, etc., and provide a reference for readers to decide whether to read the main body of the article. </w:t>
      </w:r>
    </w:p>
    <w:p>
      <w:pPr>
        <w:spacing w:after="240"/>
        <w:ind w:firstLine="420"/>
        <w:rPr>
          <w:rFonts w:ascii="微软雅黑" w:hAnsi="微软雅黑" w:eastAsia="微软雅黑"/>
        </w:rPr>
      </w:pPr>
      <w:r>
        <w:rPr>
          <w:rFonts w:ascii="微软雅黑" w:hAnsi="微软雅黑" w:eastAsia="微软雅黑"/>
        </w:rPr>
        <w:t xml:space="preserve">Chinese abstract should be around 200-400 words. In contrast, English abstract could contain more content, and do not need to be strictly consistent with the Chinese abstract. The Editorial Office may revise the abstract if necessary. </w:t>
      </w:r>
    </w:p>
    <w:p>
      <w:pPr>
        <w:rPr>
          <w:rFonts w:ascii="微软雅黑" w:hAnsi="微软雅黑" w:eastAsia="微软雅黑"/>
        </w:rPr>
      </w:pPr>
      <w:r>
        <w:rPr>
          <w:rFonts w:hint="eastAsia" w:ascii="微软雅黑" w:hAnsi="微软雅黑" w:eastAsia="微软雅黑"/>
        </w:rPr>
        <w:t>3</w:t>
      </w:r>
      <w:r>
        <w:rPr>
          <w:rFonts w:ascii="微软雅黑" w:hAnsi="微软雅黑" w:eastAsia="微软雅黑"/>
        </w:rPr>
        <w:t>.2.4 Keywords</w:t>
      </w:r>
    </w:p>
    <w:p>
      <w:pPr>
        <w:rPr>
          <w:rFonts w:ascii="微软雅黑" w:hAnsi="微软雅黑" w:eastAsia="微软雅黑"/>
        </w:rPr>
      </w:pPr>
      <w:r>
        <w:rPr>
          <w:rFonts w:ascii="微软雅黑" w:hAnsi="微软雅黑" w:eastAsia="微软雅黑"/>
        </w:rPr>
        <w:tab/>
      </w:r>
      <w:r>
        <w:rPr>
          <w:rFonts w:ascii="微软雅黑" w:hAnsi="微软雅黑" w:eastAsia="微软雅黑"/>
        </w:rPr>
        <w:t>Each article should have no less than 4 keywords. Keywords should be able to reflect the research focus, experimental design, methods, results, conclusions, etc.</w:t>
      </w:r>
      <w:r>
        <w:rPr>
          <w:rFonts w:hint="eastAsia" w:ascii="微软雅黑" w:hAnsi="微软雅黑" w:eastAsia="微软雅黑"/>
        </w:rPr>
        <w:t xml:space="preserve"> </w:t>
      </w:r>
      <w:r>
        <w:rPr>
          <w:rFonts w:ascii="微软雅黑" w:hAnsi="微软雅黑" w:eastAsia="微软雅黑"/>
        </w:rPr>
        <w:t xml:space="preserve">Generally, keyword should not repeat the </w:t>
      </w:r>
      <w:r>
        <w:rPr>
          <w:rFonts w:hint="eastAsia" w:ascii="微软雅黑" w:hAnsi="微软雅黑" w:eastAsia="微软雅黑"/>
        </w:rPr>
        <w:t>words</w:t>
      </w:r>
      <w:r>
        <w:rPr>
          <w:rFonts w:ascii="微软雅黑" w:hAnsi="微软雅黑" w:eastAsia="微软雅黑"/>
        </w:rPr>
        <w:t xml:space="preserve"> in the title.</w:t>
      </w:r>
    </w:p>
    <w:p>
      <w:pPr>
        <w:rPr>
          <w:rFonts w:ascii="微软雅黑" w:hAnsi="微软雅黑" w:eastAsia="微软雅黑"/>
        </w:rPr>
      </w:pPr>
    </w:p>
    <w:p>
      <w:pPr>
        <w:rPr>
          <w:rFonts w:ascii="微软雅黑" w:hAnsi="微软雅黑" w:eastAsia="微软雅黑"/>
          <w:b/>
          <w:bCs/>
        </w:rPr>
      </w:pPr>
      <w:r>
        <w:rPr>
          <w:rFonts w:hint="eastAsia" w:ascii="微软雅黑" w:hAnsi="微软雅黑" w:eastAsia="微软雅黑"/>
          <w:b/>
          <w:bCs/>
        </w:rPr>
        <w:t>3</w:t>
      </w:r>
      <w:r>
        <w:rPr>
          <w:rFonts w:ascii="微软雅黑" w:hAnsi="微软雅黑" w:eastAsia="微软雅黑"/>
          <w:b/>
          <w:bCs/>
        </w:rPr>
        <w:t>.3 Article Structure</w:t>
      </w:r>
    </w:p>
    <w:p>
      <w:pPr>
        <w:ind w:firstLine="420"/>
        <w:rPr>
          <w:rFonts w:ascii="微软雅黑" w:hAnsi="微软雅黑" w:eastAsia="微软雅黑"/>
        </w:rPr>
      </w:pPr>
      <w:r>
        <w:rPr>
          <w:rFonts w:ascii="微软雅黑" w:hAnsi="微软雅黑" w:eastAsia="微软雅黑"/>
        </w:rPr>
        <w:t xml:space="preserve">The main body of a research article should include at least four parts: Introduction, Experiment, Results and Discussion, and Conclusion. </w:t>
      </w:r>
    </w:p>
    <w:p>
      <w:pPr>
        <w:ind w:firstLine="420"/>
        <w:rPr>
          <w:rFonts w:ascii="微软雅黑" w:hAnsi="微软雅黑" w:eastAsia="微软雅黑"/>
        </w:rPr>
      </w:pPr>
      <w:r>
        <w:rPr>
          <w:rFonts w:ascii="微软雅黑" w:hAnsi="微软雅黑" w:eastAsia="微软雅黑"/>
        </w:rPr>
        <w:t xml:space="preserve">“Introduction” should not have subheading such as "Introduction", "foreword", etc. This part should introduce the background of the research, the achievements and </w:t>
      </w:r>
      <w:r>
        <w:rPr>
          <w:rFonts w:hint="eastAsia" w:ascii="微软雅黑" w:hAnsi="微软雅黑" w:eastAsia="微软雅黑"/>
        </w:rPr>
        <w:t>li</w:t>
      </w:r>
      <w:r>
        <w:rPr>
          <w:rFonts w:ascii="微软雅黑" w:hAnsi="微软雅黑" w:eastAsia="微软雅黑"/>
        </w:rPr>
        <w:t xml:space="preserve">mitations of previous research, and the innovation of this research. </w:t>
      </w:r>
    </w:p>
    <w:p>
      <w:pPr>
        <w:rPr>
          <w:rFonts w:ascii="微软雅黑" w:hAnsi="微软雅黑" w:eastAsia="微软雅黑"/>
        </w:rPr>
      </w:pPr>
      <w:r>
        <w:rPr>
          <w:rFonts w:ascii="微软雅黑" w:hAnsi="微软雅黑" w:eastAsia="微软雅黑"/>
        </w:rPr>
        <w:tab/>
      </w:r>
      <w:r>
        <w:rPr>
          <w:rFonts w:ascii="微软雅黑" w:hAnsi="微软雅黑" w:eastAsia="微软雅黑"/>
        </w:rPr>
        <w:t xml:space="preserve">In “Experiment”, authors should explain the theoretical basis for designing the experiment, methods, materials and equipment, as well as the basic experimental process, so as to ensure that the experiment can be repeated and reproduced by others. </w:t>
      </w:r>
    </w:p>
    <w:p>
      <w:pPr>
        <w:rPr>
          <w:rFonts w:ascii="微软雅黑" w:hAnsi="微软雅黑" w:eastAsia="微软雅黑"/>
        </w:rPr>
      </w:pPr>
      <w:r>
        <w:rPr>
          <w:rFonts w:ascii="微软雅黑" w:hAnsi="微软雅黑" w:eastAsia="微软雅黑"/>
        </w:rPr>
        <w:tab/>
      </w:r>
      <w:r>
        <w:rPr>
          <w:rFonts w:ascii="微软雅黑" w:hAnsi="微软雅黑" w:eastAsia="微软雅黑"/>
        </w:rPr>
        <w:t xml:space="preserve">In “Results and Discussion”, the experimental results should be described accurately and succinctly in a logical order. Content that can be visualized via diagrams should not be repeated in words. Findings and innovations based on experimental results should be discussed, and research biases and </w:t>
      </w:r>
      <w:r>
        <w:rPr>
          <w:rFonts w:hint="eastAsia" w:ascii="微软雅黑" w:hAnsi="微软雅黑" w:eastAsia="微软雅黑"/>
        </w:rPr>
        <w:t>limitations</w:t>
      </w:r>
      <w:r>
        <w:rPr>
          <w:rFonts w:ascii="微软雅黑" w:hAnsi="微软雅黑" w:eastAsia="微软雅黑"/>
        </w:rPr>
        <w:t xml:space="preserve"> should be analyzed. The content of “Discussion” can be separated as an independent part if necessary. </w:t>
      </w:r>
    </w:p>
    <w:p>
      <w:pPr>
        <w:rPr>
          <w:rFonts w:ascii="微软雅黑" w:hAnsi="微软雅黑" w:eastAsia="微软雅黑"/>
        </w:rPr>
      </w:pPr>
      <w:r>
        <w:rPr>
          <w:rFonts w:ascii="微软雅黑" w:hAnsi="微软雅黑" w:eastAsia="微软雅黑"/>
        </w:rPr>
        <w:tab/>
      </w:r>
      <w:r>
        <w:rPr>
          <w:rFonts w:ascii="微软雅黑" w:hAnsi="微软雅黑" w:eastAsia="微软雅黑"/>
        </w:rPr>
        <w:t xml:space="preserve">In “Conclusion”, authors should summarize the results obtained from the experiment and the conclusion of the article should echo the research background. </w:t>
      </w:r>
    </w:p>
    <w:p>
      <w:pPr>
        <w:rPr>
          <w:rFonts w:ascii="微软雅黑" w:hAnsi="微软雅黑" w:eastAsia="微软雅黑"/>
        </w:rPr>
      </w:pPr>
    </w:p>
    <w:p>
      <w:pPr>
        <w:rPr>
          <w:rFonts w:ascii="微软雅黑" w:hAnsi="微软雅黑" w:eastAsia="微软雅黑"/>
          <w:b/>
          <w:bCs/>
        </w:rPr>
      </w:pPr>
      <w:r>
        <w:rPr>
          <w:rFonts w:hint="eastAsia" w:ascii="微软雅黑" w:hAnsi="微软雅黑" w:eastAsia="微软雅黑"/>
          <w:b/>
          <w:bCs/>
        </w:rPr>
        <w:t>3</w:t>
      </w:r>
      <w:r>
        <w:rPr>
          <w:rFonts w:ascii="微软雅黑" w:hAnsi="微软雅黑" w:eastAsia="微软雅黑"/>
          <w:b/>
          <w:bCs/>
        </w:rPr>
        <w:t>.4 Charts</w:t>
      </w:r>
    </w:p>
    <w:p>
      <w:pPr>
        <w:ind w:firstLine="420"/>
        <w:rPr>
          <w:rFonts w:ascii="微软雅黑" w:hAnsi="微软雅黑" w:eastAsia="微软雅黑"/>
        </w:rPr>
      </w:pPr>
      <w:r>
        <w:rPr>
          <w:rFonts w:ascii="微软雅黑" w:hAnsi="微软雅黑" w:eastAsia="微软雅黑"/>
        </w:rPr>
        <w:t xml:space="preserve">Charts should have titles in both Chinese and English. If an abbreviation in a chart appears for the first time in the article, it should be explained in the notes. The symbols and units in charts should be written according to international standards. </w:t>
      </w:r>
    </w:p>
    <w:p>
      <w:pPr>
        <w:ind w:firstLine="420"/>
        <w:rPr>
          <w:rFonts w:ascii="微软雅黑" w:hAnsi="微软雅黑" w:eastAsia="微软雅黑"/>
        </w:rPr>
      </w:pPr>
      <w:r>
        <w:rPr>
          <w:rFonts w:hint="eastAsia" w:ascii="微软雅黑" w:hAnsi="微软雅黑" w:eastAsia="微软雅黑"/>
        </w:rPr>
        <w:t>T</w:t>
      </w:r>
      <w:r>
        <w:rPr>
          <w:rFonts w:ascii="微软雅黑" w:hAnsi="微软雅黑" w:eastAsia="微软雅黑"/>
        </w:rPr>
        <w:t xml:space="preserve">ables should be in three-line format. Images in article should be submitted to the Editorial Office separately in the form of attachments. For maps, authors should transform their source files to CDR or Ai format images. For other images, authors should provide PDF files transformed from the source files of the images. </w:t>
      </w:r>
    </w:p>
    <w:p>
      <w:pPr>
        <w:rPr>
          <w:rFonts w:ascii="微软雅黑" w:hAnsi="微软雅黑" w:eastAsia="微软雅黑"/>
        </w:rPr>
      </w:pPr>
    </w:p>
    <w:p>
      <w:pPr>
        <w:rPr>
          <w:rFonts w:ascii="微软雅黑" w:hAnsi="微软雅黑" w:eastAsia="微软雅黑"/>
          <w:b/>
          <w:bCs/>
        </w:rPr>
      </w:pPr>
      <w:r>
        <w:rPr>
          <w:rFonts w:hint="eastAsia" w:ascii="微软雅黑" w:hAnsi="微软雅黑" w:eastAsia="微软雅黑"/>
          <w:b/>
          <w:bCs/>
        </w:rPr>
        <w:t>3</w:t>
      </w:r>
      <w:r>
        <w:rPr>
          <w:rFonts w:ascii="微软雅黑" w:hAnsi="微软雅黑" w:eastAsia="微软雅黑"/>
          <w:b/>
          <w:bCs/>
        </w:rPr>
        <w:t>.5 References</w:t>
      </w:r>
    </w:p>
    <w:p>
      <w:pPr>
        <w:rPr>
          <w:rFonts w:ascii="微软雅黑" w:hAnsi="微软雅黑" w:eastAsia="微软雅黑"/>
        </w:rPr>
      </w:pPr>
      <w:r>
        <w:rPr>
          <w:rFonts w:ascii="微软雅黑" w:hAnsi="微软雅黑" w:eastAsia="微软雅黑"/>
        </w:rPr>
        <w:tab/>
      </w:r>
      <w:r>
        <w:rPr>
          <w:rFonts w:ascii="微软雅黑" w:hAnsi="微软雅黑" w:eastAsia="微软雅黑"/>
        </w:rPr>
        <w:t xml:space="preserve">References should be literatures publicly published in recent years from journals, books, patents, etc., and must be read by the authors or their research groups. Authors are advised to give priority to citing the latest published literatures, and the literatures published in the past 5 years are the best choice. It is not recommended to cite outdated literatures published more than 10 years ago unless they are necessary for the research. </w:t>
      </w:r>
    </w:p>
    <w:p>
      <w:pPr>
        <w:rPr>
          <w:rFonts w:ascii="微软雅黑" w:hAnsi="微软雅黑" w:eastAsia="微软雅黑"/>
        </w:rPr>
      </w:pPr>
      <w:r>
        <w:rPr>
          <w:rFonts w:ascii="微软雅黑" w:hAnsi="微软雅黑" w:eastAsia="微软雅黑"/>
        </w:rPr>
        <w:tab/>
      </w:r>
      <w:r>
        <w:rPr>
          <w:rFonts w:ascii="微软雅黑" w:hAnsi="微软雅黑" w:eastAsia="微软雅黑"/>
        </w:rPr>
        <w:t xml:space="preserve">The format of references should comply with the requirements of GB/T 7714, and should be listed in the order of appearance in manuscript. Generally, the number of references should be not less than 30 for review articles, and not less than 10 for research articles. </w:t>
      </w:r>
    </w:p>
    <w:p>
      <w:pPr>
        <w:rPr>
          <w:rFonts w:ascii="微软雅黑" w:hAnsi="微软雅黑" w:eastAsia="微软雅黑"/>
        </w:rPr>
      </w:pPr>
      <w:r>
        <w:rPr>
          <w:rFonts w:ascii="微软雅黑" w:hAnsi="微软雅黑" w:eastAsia="微软雅黑"/>
        </w:rPr>
        <w:tab/>
      </w:r>
      <w:r>
        <w:rPr>
          <w:rFonts w:ascii="微软雅黑" w:hAnsi="微软雅黑" w:eastAsia="微软雅黑"/>
        </w:rPr>
        <w:t>Chinese references should be listed in both Chinese and English under the same serial number. If Chinese reference has no original English title, authors can translate its title into English with a note so that the editors can check the accuracy of the translation.</w:t>
      </w:r>
    </w:p>
    <w:p>
      <w:pPr>
        <w:rPr>
          <w:rFonts w:ascii="微软雅黑" w:hAnsi="微软雅黑" w:eastAsia="微软雅黑"/>
        </w:rPr>
      </w:pPr>
    </w:p>
    <w:p>
      <w:pPr>
        <w:rPr>
          <w:rFonts w:ascii="微软雅黑" w:hAnsi="微软雅黑" w:eastAsia="微软雅黑"/>
          <w:b/>
          <w:bCs/>
        </w:rPr>
      </w:pPr>
      <w:r>
        <w:rPr>
          <w:rFonts w:hint="eastAsia" w:ascii="微软雅黑" w:hAnsi="微软雅黑" w:eastAsia="微软雅黑"/>
          <w:b/>
          <w:bCs/>
        </w:rPr>
        <w:t>3</w:t>
      </w:r>
      <w:r>
        <w:rPr>
          <w:rFonts w:ascii="微软雅黑" w:hAnsi="微软雅黑" w:eastAsia="微软雅黑"/>
          <w:b/>
          <w:bCs/>
        </w:rPr>
        <w:t>.6 Confidentiality</w:t>
      </w:r>
    </w:p>
    <w:p>
      <w:pPr>
        <w:ind w:firstLine="420"/>
        <w:rPr>
          <w:rFonts w:ascii="微软雅黑" w:hAnsi="微软雅黑" w:eastAsia="微软雅黑"/>
        </w:rPr>
      </w:pPr>
      <w:r>
        <w:rPr>
          <w:rFonts w:ascii="微软雅黑" w:hAnsi="微软雅黑" w:eastAsia="微软雅黑"/>
        </w:rPr>
        <w:t xml:space="preserve">For articles involving military industry, major national projects or other potential confidential issues, the first author's institution should provide the Editorial Office with a certificate indicating that the article does not disclose any confidential information. </w:t>
      </w:r>
    </w:p>
    <w:p>
      <w:pPr>
        <w:rPr>
          <w:rFonts w:ascii="微软雅黑" w:hAnsi="微软雅黑" w:eastAsia="微软雅黑"/>
        </w:rPr>
      </w:pPr>
    </w:p>
    <w:p>
      <w:pPr>
        <w:rPr>
          <w:rFonts w:ascii="微软雅黑" w:hAnsi="微软雅黑" w:eastAsia="微软雅黑"/>
          <w:b/>
          <w:bCs/>
          <w:color w:val="4472C4" w:themeColor="accent1"/>
          <w14:textFill>
            <w14:solidFill>
              <w14:schemeClr w14:val="accent1"/>
            </w14:solidFill>
          </w14:textFill>
        </w:rPr>
      </w:pPr>
      <w:r>
        <w:rPr>
          <w:rFonts w:hint="eastAsia" w:ascii="微软雅黑" w:hAnsi="微软雅黑" w:eastAsia="微软雅黑"/>
          <w:b/>
          <w:bCs/>
          <w:color w:val="4472C4" w:themeColor="accent1"/>
          <w14:textFill>
            <w14:solidFill>
              <w14:schemeClr w14:val="accent1"/>
            </w14:solidFill>
          </w14:textFill>
        </w:rPr>
        <w:t>4</w:t>
      </w:r>
      <w:r>
        <w:rPr>
          <w:rFonts w:ascii="微软雅黑" w:hAnsi="微软雅黑" w:eastAsia="微软雅黑"/>
          <w:b/>
          <w:bCs/>
          <w:color w:val="4472C4" w:themeColor="accent1"/>
          <w14:textFill>
            <w14:solidFill>
              <w14:schemeClr w14:val="accent1"/>
            </w14:solidFill>
          </w14:textFill>
        </w:rPr>
        <w:t>. Submission Method</w:t>
      </w:r>
    </w:p>
    <w:p>
      <w:pPr>
        <w:rPr>
          <w:rFonts w:ascii="微软雅黑" w:hAnsi="微软雅黑" w:eastAsia="微软雅黑"/>
        </w:rPr>
      </w:pPr>
      <w:r>
        <w:rPr>
          <w:rFonts w:ascii="微软雅黑" w:hAnsi="微软雅黑" w:eastAsia="微软雅黑"/>
        </w:rPr>
        <w:tab/>
      </w:r>
      <w:r>
        <w:rPr>
          <w:rFonts w:ascii="微软雅黑" w:hAnsi="微软雅黑" w:eastAsia="微软雅黑"/>
        </w:rPr>
        <w:t>To submit your manuscript, please access the journal’s official website (</w:t>
      </w:r>
      <w:r>
        <w:fldChar w:fldCharType="begin"/>
      </w:r>
      <w:r>
        <w:instrText xml:space="preserve"> HYPERLINK "http://www.daemagazine.com/" </w:instrText>
      </w:r>
      <w:r>
        <w:fldChar w:fldCharType="separate"/>
      </w:r>
      <w:r>
        <w:rPr>
          <w:rStyle w:val="6"/>
          <w:rFonts w:ascii="微软雅黑" w:hAnsi="微软雅黑" w:eastAsia="微软雅黑"/>
        </w:rPr>
        <w:t>http://www.daemagazine.com/</w:t>
      </w:r>
      <w:r>
        <w:rPr>
          <w:rStyle w:val="6"/>
          <w:rFonts w:ascii="微软雅黑" w:hAnsi="微软雅黑" w:eastAsia="微软雅黑"/>
        </w:rPr>
        <w:fldChar w:fldCharType="end"/>
      </w:r>
      <w:r>
        <w:rPr>
          <w:rFonts w:ascii="微软雅黑" w:hAnsi="微软雅黑" w:eastAsia="微软雅黑"/>
        </w:rPr>
        <w:t xml:space="preserve">), and log in to the Online Submission and Editing System and follow the instruction to complete the submission. </w:t>
      </w:r>
    </w:p>
    <w:p>
      <w:pPr>
        <w:rPr>
          <w:rFonts w:ascii="微软雅黑" w:hAnsi="微软雅黑" w:eastAsia="微软雅黑"/>
        </w:rPr>
      </w:pPr>
    </w:p>
    <w:p>
      <w:pPr>
        <w:rPr>
          <w:rFonts w:ascii="微软雅黑" w:hAnsi="微软雅黑" w:eastAsia="微软雅黑"/>
          <w:b/>
          <w:bCs/>
          <w:color w:val="4472C4" w:themeColor="accent1"/>
          <w14:textFill>
            <w14:solidFill>
              <w14:schemeClr w14:val="accent1"/>
            </w14:solidFill>
          </w14:textFill>
        </w:rPr>
      </w:pPr>
      <w:r>
        <w:rPr>
          <w:rFonts w:ascii="微软雅黑" w:hAnsi="微软雅黑" w:eastAsia="微软雅黑"/>
          <w:b/>
          <w:bCs/>
          <w:color w:val="4472C4" w:themeColor="accent1"/>
          <w14:textFill>
            <w14:solidFill>
              <w14:schemeClr w14:val="accent1"/>
            </w14:solidFill>
          </w14:textFill>
        </w:rPr>
        <w:t>5. Contact Information</w:t>
      </w:r>
    </w:p>
    <w:p>
      <w:pPr>
        <w:rPr>
          <w:rFonts w:ascii="微软雅黑" w:hAnsi="微软雅黑" w:eastAsia="微软雅黑"/>
        </w:rPr>
      </w:pPr>
      <w:r>
        <w:rPr>
          <w:rFonts w:ascii="微软雅黑" w:hAnsi="微软雅黑" w:eastAsia="微软雅黑"/>
          <w:b/>
          <w:bCs/>
          <w:color w:val="4472C4" w:themeColor="accent1"/>
          <w14:textFill>
            <w14:solidFill>
              <w14:schemeClr w14:val="accent1"/>
            </w14:solidFill>
          </w14:textFill>
        </w:rPr>
        <w:tab/>
      </w:r>
      <w:r>
        <w:rPr>
          <w:rFonts w:ascii="微软雅黑" w:hAnsi="微软雅黑" w:eastAsia="微软雅黑"/>
        </w:rPr>
        <w:t>If you have other questions about submission, please contact us by phone or email:</w:t>
      </w:r>
    </w:p>
    <w:p>
      <w:pPr>
        <w:rPr>
          <w:rFonts w:ascii="微软雅黑" w:hAnsi="微软雅黑" w:eastAsia="微软雅黑"/>
        </w:rPr>
      </w:pPr>
      <w:r>
        <w:rPr>
          <w:rFonts w:ascii="微软雅黑" w:hAnsi="微软雅黑" w:eastAsia="微软雅黑"/>
        </w:rPr>
        <w:t>Tel: 0371-67661785, 86067975, 67650914</w:t>
      </w:r>
    </w:p>
    <w:p>
      <w:pPr>
        <w:rPr>
          <w:rFonts w:ascii="微软雅黑" w:hAnsi="微软雅黑" w:eastAsia="微软雅黑"/>
        </w:rPr>
      </w:pPr>
      <w:r>
        <w:rPr>
          <w:rFonts w:ascii="微软雅黑" w:hAnsi="微软雅黑" w:eastAsia="微软雅黑"/>
        </w:rPr>
        <w:t>Email: office@jgszz.cn</w:t>
      </w:r>
    </w:p>
    <w:p>
      <w:pPr>
        <w:rPr>
          <w:rFonts w:ascii="微软雅黑" w:hAnsi="微软雅黑" w:eastAsia="微软雅黑"/>
        </w:rPr>
      </w:pPr>
      <w:r>
        <w:rPr>
          <w:rFonts w:ascii="微软雅黑" w:hAnsi="微软雅黑" w:eastAsia="微软雅黑"/>
        </w:rPr>
        <w:t>Add: No. 121, Wutong Street, Hi-tech Zone, Zhengzhou City, Henan Province, China (450001)</w:t>
      </w:r>
      <w:r>
        <w:rPr>
          <w:rFonts w:hint="eastAsia" w:ascii="微软雅黑" w:hAnsi="微软雅黑" w:eastAsia="微软雅黑"/>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drawing>
        <wp:anchor distT="0" distB="0" distL="114300" distR="114300" simplePos="0" relativeHeight="251660288" behindDoc="0" locked="0" layoutInCell="1" allowOverlap="1">
          <wp:simplePos x="0" y="0"/>
          <wp:positionH relativeFrom="column">
            <wp:posOffset>-280035</wp:posOffset>
          </wp:positionH>
          <wp:positionV relativeFrom="paragraph">
            <wp:posOffset>-38735</wp:posOffset>
          </wp:positionV>
          <wp:extent cx="5879465" cy="372745"/>
          <wp:effectExtent l="0" t="0" r="0" b="889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rcRect t="5356" b="-1"/>
                  <a:stretch>
                    <a:fillRect/>
                  </a:stretch>
                </pic:blipFill>
                <pic:spPr>
                  <a:xfrm>
                    <a:off x="0" y="0"/>
                    <a:ext cx="5879465" cy="372493"/>
                  </a:xfrm>
                  <a:prstGeom prst="rect">
                    <a:avLst/>
                  </a:prstGeom>
                  <a:ln>
                    <a:noFill/>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drawing>
        <wp:anchor distT="0" distB="0" distL="114300" distR="114300" simplePos="0" relativeHeight="251659264" behindDoc="0" locked="0" layoutInCell="1" allowOverlap="1">
          <wp:simplePos x="0" y="0"/>
          <wp:positionH relativeFrom="column">
            <wp:posOffset>-312420</wp:posOffset>
          </wp:positionH>
          <wp:positionV relativeFrom="paragraph">
            <wp:posOffset>-139065</wp:posOffset>
          </wp:positionV>
          <wp:extent cx="5905500" cy="38671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rcRect t="-1" b="712"/>
                  <a:stretch>
                    <a:fillRect/>
                  </a:stretch>
                </pic:blipFill>
                <pic:spPr>
                  <a:xfrm>
                    <a:off x="0" y="0"/>
                    <a:ext cx="5909537" cy="387113"/>
                  </a:xfrm>
                  <a:prstGeom prst="rect">
                    <a:avLst/>
                  </a:prstGeom>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A3"/>
    <w:rsid w:val="0000596A"/>
    <w:rsid w:val="000123A0"/>
    <w:rsid w:val="000137C4"/>
    <w:rsid w:val="00024F6E"/>
    <w:rsid w:val="00044C0B"/>
    <w:rsid w:val="000474AF"/>
    <w:rsid w:val="000518DB"/>
    <w:rsid w:val="00094388"/>
    <w:rsid w:val="000A0B5C"/>
    <w:rsid w:val="000B0C15"/>
    <w:rsid w:val="000D2204"/>
    <w:rsid w:val="000D467F"/>
    <w:rsid w:val="0011456B"/>
    <w:rsid w:val="00116A36"/>
    <w:rsid w:val="00131B0F"/>
    <w:rsid w:val="00137945"/>
    <w:rsid w:val="00141056"/>
    <w:rsid w:val="001507C6"/>
    <w:rsid w:val="001A0AEC"/>
    <w:rsid w:val="001E095B"/>
    <w:rsid w:val="00210F1F"/>
    <w:rsid w:val="00236366"/>
    <w:rsid w:val="002631E9"/>
    <w:rsid w:val="002A41C3"/>
    <w:rsid w:val="002A470B"/>
    <w:rsid w:val="002E61A1"/>
    <w:rsid w:val="002F0EEE"/>
    <w:rsid w:val="00380AD0"/>
    <w:rsid w:val="003B3E79"/>
    <w:rsid w:val="003B6FF1"/>
    <w:rsid w:val="003D4014"/>
    <w:rsid w:val="003E2F84"/>
    <w:rsid w:val="003F407B"/>
    <w:rsid w:val="004932BA"/>
    <w:rsid w:val="004A57E5"/>
    <w:rsid w:val="004C482E"/>
    <w:rsid w:val="004F2AE1"/>
    <w:rsid w:val="005227B4"/>
    <w:rsid w:val="005338FE"/>
    <w:rsid w:val="00557AD9"/>
    <w:rsid w:val="00592F8E"/>
    <w:rsid w:val="0059753D"/>
    <w:rsid w:val="005D5A89"/>
    <w:rsid w:val="00614C0F"/>
    <w:rsid w:val="006224F1"/>
    <w:rsid w:val="0062486C"/>
    <w:rsid w:val="00627128"/>
    <w:rsid w:val="00666518"/>
    <w:rsid w:val="00682798"/>
    <w:rsid w:val="006916BC"/>
    <w:rsid w:val="006A4B9B"/>
    <w:rsid w:val="006D205C"/>
    <w:rsid w:val="006E01BC"/>
    <w:rsid w:val="00720B14"/>
    <w:rsid w:val="00747D93"/>
    <w:rsid w:val="00754595"/>
    <w:rsid w:val="007E070B"/>
    <w:rsid w:val="0080089D"/>
    <w:rsid w:val="00811057"/>
    <w:rsid w:val="00825558"/>
    <w:rsid w:val="00835874"/>
    <w:rsid w:val="00882DF7"/>
    <w:rsid w:val="008870CB"/>
    <w:rsid w:val="008B1D76"/>
    <w:rsid w:val="008B358F"/>
    <w:rsid w:val="008C28E3"/>
    <w:rsid w:val="00951637"/>
    <w:rsid w:val="009606B3"/>
    <w:rsid w:val="00963E7D"/>
    <w:rsid w:val="00990EF2"/>
    <w:rsid w:val="00996247"/>
    <w:rsid w:val="009B640C"/>
    <w:rsid w:val="009C1C0C"/>
    <w:rsid w:val="009D21B3"/>
    <w:rsid w:val="009D46F4"/>
    <w:rsid w:val="00A26976"/>
    <w:rsid w:val="00A47795"/>
    <w:rsid w:val="00A53B93"/>
    <w:rsid w:val="00A57CD8"/>
    <w:rsid w:val="00A83392"/>
    <w:rsid w:val="00A8507D"/>
    <w:rsid w:val="00A9315B"/>
    <w:rsid w:val="00A9738F"/>
    <w:rsid w:val="00AA5D2B"/>
    <w:rsid w:val="00AE5790"/>
    <w:rsid w:val="00B40943"/>
    <w:rsid w:val="00B514AA"/>
    <w:rsid w:val="00B803FE"/>
    <w:rsid w:val="00B83E31"/>
    <w:rsid w:val="00B867AA"/>
    <w:rsid w:val="00BC52AC"/>
    <w:rsid w:val="00BD5341"/>
    <w:rsid w:val="00BE5A36"/>
    <w:rsid w:val="00BF2540"/>
    <w:rsid w:val="00C20464"/>
    <w:rsid w:val="00C211D9"/>
    <w:rsid w:val="00C26236"/>
    <w:rsid w:val="00C572E2"/>
    <w:rsid w:val="00C8150A"/>
    <w:rsid w:val="00CB21DA"/>
    <w:rsid w:val="00CE7731"/>
    <w:rsid w:val="00CF5D5D"/>
    <w:rsid w:val="00D04A87"/>
    <w:rsid w:val="00D74FCC"/>
    <w:rsid w:val="00D76DF9"/>
    <w:rsid w:val="00D810E6"/>
    <w:rsid w:val="00DB282B"/>
    <w:rsid w:val="00DD3766"/>
    <w:rsid w:val="00E11B74"/>
    <w:rsid w:val="00E27C45"/>
    <w:rsid w:val="00E353F4"/>
    <w:rsid w:val="00E422F1"/>
    <w:rsid w:val="00E51981"/>
    <w:rsid w:val="00E64038"/>
    <w:rsid w:val="00E760F9"/>
    <w:rsid w:val="00E767B5"/>
    <w:rsid w:val="00EB5B92"/>
    <w:rsid w:val="00F06A1B"/>
    <w:rsid w:val="00F22CCE"/>
    <w:rsid w:val="00F258A3"/>
    <w:rsid w:val="00F53890"/>
    <w:rsid w:val="00F61AD6"/>
    <w:rsid w:val="00F70251"/>
    <w:rsid w:val="00F822E0"/>
    <w:rsid w:val="00FA791F"/>
    <w:rsid w:val="00FD1F0D"/>
    <w:rsid w:val="00FE0428"/>
    <w:rsid w:val="00FF0533"/>
    <w:rsid w:val="00FF10F5"/>
    <w:rsid w:val="00FF36DD"/>
    <w:rsid w:val="33AD4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Unresolved Mention"/>
    <w:basedOn w:val="5"/>
    <w:semiHidden/>
    <w:unhideWhenUsed/>
    <w:qFormat/>
    <w:uiPriority w:val="99"/>
    <w:rPr>
      <w:color w:val="605E5C"/>
      <w:shd w:val="clear" w:color="auto" w:fill="E1DFDD"/>
    </w:r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 w:type="paragraph" w:customStyle="1" w:styleId="10">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901</Words>
  <Characters>5095</Characters>
  <Lines>43</Lines>
  <Paragraphs>12</Paragraphs>
  <TotalTime>0</TotalTime>
  <ScaleCrop>false</ScaleCrop>
  <LinksUpToDate>false</LinksUpToDate>
  <CharactersWithSpaces>5991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2022-09-29T02:26:00Z</dcterms:created>
  <dc:creator>琦</dc:creator>
  <cp:lastModifiedBy>赵兴昊</cp:lastModifiedBy>
  <dcterms:modified xsi:type="dcterms:W3CDTF">2022-10-08T08:43:02Z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E1F5DA8C0FA1488DB127D7AD53B8B196</vt:lpwstr>
  </property>
</Properties>
</file>